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1F" w:rsidRPr="00F8093F" w:rsidRDefault="00EE5E1F" w:rsidP="00EE5E1F">
      <w:pPr>
        <w:ind w:left="5103"/>
        <w:jc w:val="right"/>
        <w:rPr>
          <w:lang w:val="kk-KZ"/>
        </w:rPr>
      </w:pPr>
      <w:bookmarkStart w:id="0" w:name="_GoBack"/>
      <w:bookmarkEnd w:id="0"/>
      <w:r w:rsidRPr="00F8093F">
        <w:rPr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5-қосымша</w:t>
      </w:r>
    </w:p>
    <w:p w:rsidR="00EE5E1F" w:rsidRPr="00F8093F" w:rsidRDefault="00EE5E1F" w:rsidP="00EE5E1F">
      <w:pPr>
        <w:jc w:val="right"/>
      </w:pPr>
      <w:r w:rsidRPr="00F8093F">
        <w:t>        </w:t>
      </w:r>
    </w:p>
    <w:p w:rsidR="00EE5E1F" w:rsidRPr="00F8093F" w:rsidRDefault="00EE5E1F" w:rsidP="00EE5E1F">
      <w:pPr>
        <w:ind w:firstLine="851"/>
        <w:rPr>
          <w:b/>
          <w:lang w:val="kk-KZ"/>
        </w:rPr>
      </w:pPr>
      <w:bookmarkStart w:id="1" w:name="z120"/>
      <w:r w:rsidRPr="00F8093F">
        <w:rPr>
          <w:b/>
          <w:lang w:val="kk-KZ"/>
        </w:rPr>
        <w:t xml:space="preserve">                                Тауарларды жеткізушіні таңдау өлшемшарттары</w:t>
      </w:r>
    </w:p>
    <w:p w:rsidR="00EE5E1F" w:rsidRPr="00F8093F" w:rsidRDefault="00EE5E1F" w:rsidP="00EE5E1F">
      <w:pPr>
        <w:ind w:firstLine="851"/>
        <w:jc w:val="center"/>
        <w:rPr>
          <w:lang w:val="kk-KZ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619"/>
        <w:gridCol w:w="1559"/>
        <w:gridCol w:w="2693"/>
      </w:tblGrid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1"/>
          <w:p w:rsidR="00EE5E1F" w:rsidRPr="00F8093F" w:rsidRDefault="00EE5E1F" w:rsidP="0077072A">
            <w:pPr>
              <w:ind w:right="-98"/>
              <w:rPr>
                <w:lang w:val="kk-KZ"/>
              </w:rPr>
            </w:pPr>
            <w:r w:rsidRPr="00F8093F">
              <w:rPr>
                <w:lang w:val="kk-KZ"/>
              </w:rPr>
              <w:t>№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ind w:left="210" w:firstLine="67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ind w:firstLine="67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Болмаған жағдайда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ind w:left="127" w:firstLine="67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Болған жағдайда</w:t>
            </w:r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11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Конкурстың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мәні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болып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табылатын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тауар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нарығындағы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</w:rPr>
              <w:t>әлеуетті</w:t>
            </w:r>
            <w:proofErr w:type="spellEnd"/>
            <w:r w:rsidRPr="00F8093F">
              <w:rPr>
                <w:color w:val="000000"/>
              </w:rPr>
              <w:t xml:space="preserve"> </w:t>
            </w:r>
            <w:proofErr w:type="spellStart"/>
            <w:r w:rsidRPr="00F8093F">
              <w:rPr>
                <w:color w:val="000000"/>
              </w:rPr>
              <w:t>өнім</w:t>
            </w:r>
            <w:proofErr w:type="spellEnd"/>
            <w:r w:rsidRPr="00F8093F">
              <w:rPr>
                <w:color w:val="000000"/>
              </w:rPr>
              <w:t xml:space="preserve"> </w:t>
            </w:r>
            <w:proofErr w:type="spellStart"/>
            <w:r w:rsidRPr="00F8093F">
              <w:rPr>
                <w:color w:val="000000"/>
              </w:rPr>
              <w:t>беруші</w:t>
            </w:r>
            <w:proofErr w:type="spellEnd"/>
            <w:proofErr w:type="gramStart"/>
            <w:r w:rsidRPr="00F8093F">
              <w:rPr>
                <w:color w:val="000000"/>
                <w:lang w:val="kk-KZ"/>
              </w:rPr>
              <w:t>нің</w:t>
            </w:r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</w:t>
            </w:r>
            <w:proofErr w:type="gramEnd"/>
            <w:r w:rsidRPr="00F8093F">
              <w:rPr>
                <w:color w:val="000000"/>
                <w:spacing w:val="2"/>
                <w:lang w:eastAsia="en-US"/>
              </w:rPr>
              <w:t>ұмыс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тәжірибесі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0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ә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ржылға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2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балдан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бірақ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10 </w:t>
            </w:r>
            <w:r w:rsidRPr="00F8093F">
              <w:rPr>
                <w:color w:val="000000"/>
                <w:spacing w:val="2"/>
                <w:lang w:val="kk-KZ" w:eastAsia="en-US"/>
              </w:rPr>
              <w:t>балдан аспауы тиіс</w:t>
            </w:r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22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F8093F">
              <w:rPr>
                <w:color w:val="000000"/>
                <w:spacing w:val="2"/>
                <w:lang w:eastAsia="en-US"/>
              </w:rPr>
              <w:t>Отандық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тауар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өндірушілер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үшін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тауарларды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ерікті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түрде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сертификаттау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туралы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құжаттың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0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33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F8093F">
              <w:rPr>
                <w:color w:val="000000"/>
                <w:spacing w:val="2"/>
                <w:lang w:eastAsia="en-US"/>
              </w:rPr>
              <w:t>Ұлттық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стандарт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талаптарына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сәйкес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сапа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менеджментінің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сертификатталғ</w:t>
            </w:r>
            <w:proofErr w:type="gramStart"/>
            <w:r w:rsidRPr="00F8093F">
              <w:rPr>
                <w:color w:val="000000"/>
                <w:spacing w:val="2"/>
                <w:lang w:eastAsia="en-US"/>
              </w:rPr>
              <w:t>ан ж</w:t>
            </w:r>
            <w:proofErr w:type="gramEnd"/>
            <w:r w:rsidRPr="00F8093F">
              <w:rPr>
                <w:color w:val="000000"/>
                <w:spacing w:val="2"/>
                <w:lang w:eastAsia="en-US"/>
              </w:rPr>
              <w:t>үйесінің 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сертификатталған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жүйелерінің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)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  <w:rPr>
                <w:spacing w:val="2"/>
              </w:rPr>
            </w:pPr>
            <w:r w:rsidRPr="00F8093F">
              <w:rPr>
                <w:spacing w:val="2"/>
              </w:rPr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44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Ұ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лттық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стандарттар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талаптарына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сәйкес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қоршаған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ортаны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басқару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менеджментінің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сертификатталған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жүйесінің (сертификатталған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жүйелерінің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)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және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немесе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)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экологиялық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таза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өнім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стандартына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сәйкестікті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растаудың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  <w:rPr>
                <w:spacing w:val="2"/>
              </w:rPr>
            </w:pPr>
            <w:r w:rsidRPr="00F8093F">
              <w:rPr>
                <w:spacing w:val="2"/>
              </w:rPr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85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Ж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еке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өндірісінің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 (2 бал</w:t>
            </w:r>
            <w:r w:rsidRPr="00F8093F">
              <w:rPr>
                <w:color w:val="000000"/>
                <w:spacing w:val="2"/>
                <w:lang w:val="kk-KZ" w:eastAsia="en-US"/>
              </w:rPr>
              <w:t>дан аспауы тиіс</w:t>
            </w:r>
            <w:r w:rsidRPr="00F8093F">
              <w:rPr>
                <w:color w:val="000000"/>
                <w:spacing w:val="2"/>
                <w:lang w:eastAsia="en-US"/>
              </w:rPr>
              <w:t>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  <w:rPr>
                <w:spacing w:val="2"/>
              </w:rPr>
            </w:pPr>
            <w:r w:rsidRPr="00F8093F">
              <w:rPr>
                <w:spacing w:val="2"/>
              </w:rPr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2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96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 xml:space="preserve">Тауарды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арнайы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көлікпен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жеткізу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кемінде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3 балл)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ж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еке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көлігінің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>(3 балл)</w:t>
            </w:r>
            <w:r w:rsidRPr="00F8093F">
              <w:rPr>
                <w:color w:val="000000"/>
                <w:spacing w:val="2"/>
                <w:lang w:val="kk-KZ" w:eastAsia="en-US"/>
              </w:rPr>
              <w:t>, ж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алдап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алу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өтеусіз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пайдалану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лизинг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және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басқа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val="kk-KZ" w:eastAsia="en-US"/>
              </w:rPr>
              <w:t xml:space="preserve">да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шарттар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негізінде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көліктің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>(2 балл)</w:t>
            </w:r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  <w:rPr>
                <w:lang w:val="kk-KZ"/>
              </w:rPr>
            </w:pPr>
            <w:r w:rsidRPr="00F8093F">
              <w:rPr>
                <w:lang w:val="kk-KZ"/>
              </w:rPr>
              <w:t>87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Тауарларды жеткізушіге сипаттамалардың бар болуы (кемінде 3 балл)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</w:pPr>
            <w:r w:rsidRPr="00F8093F"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Б</w:t>
            </w:r>
            <w:r w:rsidRPr="00F8093F">
              <w:rPr>
                <w:color w:val="000000"/>
                <w:spacing w:val="2"/>
                <w:lang w:eastAsia="en-US"/>
              </w:rPr>
              <w:t>ар</w:t>
            </w:r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>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әр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сипаттамаға</w:t>
            </w:r>
            <w:proofErr w:type="spellEnd"/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балдан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бірақ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3 бал</w:t>
            </w:r>
            <w:r w:rsidRPr="00F8093F">
              <w:rPr>
                <w:color w:val="000000"/>
                <w:spacing w:val="2"/>
                <w:lang w:val="kk-KZ" w:eastAsia="en-US"/>
              </w:rPr>
              <w:t>дан аспауы тиіс</w:t>
            </w:r>
            <w:r w:rsidRPr="00F8093F">
              <w:rPr>
                <w:color w:val="000000"/>
                <w:spacing w:val="2"/>
                <w:lang w:eastAsia="en-US"/>
              </w:rPr>
              <w:t>)</w:t>
            </w:r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  <w:rPr>
                <w:lang w:val="kk-KZ"/>
              </w:rPr>
            </w:pPr>
            <w:r w:rsidRPr="00F8093F">
              <w:rPr>
                <w:lang w:val="kk-KZ"/>
              </w:rPr>
              <w:t>98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Әлеуетті өнім берушілердің конкурс өткізілетін тиісті облыстардың, республикалық маңызы бар қаланың,  астананың, аумағында кәсіпкер ретінде тіркелуінің бар болуы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</w:pPr>
            <w:r w:rsidRPr="00F8093F"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3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</w:tbl>
    <w:p w:rsidR="00EE5E1F" w:rsidRPr="00F8093F" w:rsidRDefault="00EE5E1F" w:rsidP="00EE5E1F">
      <w:pPr>
        <w:ind w:firstLine="851"/>
        <w:jc w:val="both"/>
      </w:pPr>
    </w:p>
    <w:p w:rsidR="00F8093F" w:rsidRPr="00F8093F" w:rsidRDefault="00F8093F" w:rsidP="00EE5E1F">
      <w:pPr>
        <w:ind w:firstLine="851"/>
        <w:jc w:val="both"/>
        <w:rPr>
          <w:lang w:val="kk-KZ"/>
        </w:rPr>
      </w:pPr>
      <w:r w:rsidRPr="00F8093F">
        <w:rPr>
          <w:b/>
          <w:lang w:val="kk-KZ"/>
        </w:rPr>
        <w:t>Ескерту:</w:t>
      </w:r>
      <w:r w:rsidRPr="00F8093F">
        <w:rPr>
          <w:lang w:val="kk-KZ"/>
        </w:rPr>
        <w:t xml:space="preserve"> 1 тармақта бұрын жасалған шарттармен конкурс бойынша тәжірибесінің болуы расталады, 5 тармақта құқығын белгілейтін құжаттардың бар болуы.</w:t>
      </w:r>
    </w:p>
    <w:p w:rsidR="00EE5E1F" w:rsidRPr="00F8093F" w:rsidRDefault="00EE5E1F" w:rsidP="00EE5E1F">
      <w:pPr>
        <w:ind w:firstLine="851"/>
        <w:jc w:val="both"/>
        <w:rPr>
          <w:lang w:val="kk-KZ"/>
        </w:rPr>
      </w:pPr>
    </w:p>
    <w:p w:rsidR="00EE5E1F" w:rsidRPr="00F8093F" w:rsidRDefault="00EE5E1F" w:rsidP="00EE5E1F">
      <w:pPr>
        <w:ind w:firstLine="851"/>
        <w:jc w:val="both"/>
        <w:rPr>
          <w:lang w:val="kk-KZ"/>
        </w:rPr>
      </w:pPr>
    </w:p>
    <w:p w:rsidR="00EE5E1F" w:rsidRDefault="00EE5E1F" w:rsidP="00163604">
      <w:pPr>
        <w:jc w:val="right"/>
        <w:rPr>
          <w:rStyle w:val="s0"/>
          <w:lang w:val="kk-KZ"/>
        </w:rPr>
      </w:pPr>
    </w:p>
    <w:p w:rsidR="00F8093F" w:rsidRDefault="00F8093F" w:rsidP="00163604">
      <w:pPr>
        <w:jc w:val="right"/>
        <w:rPr>
          <w:rStyle w:val="s0"/>
          <w:lang w:val="kk-KZ"/>
        </w:rPr>
      </w:pPr>
    </w:p>
    <w:p w:rsidR="00163604" w:rsidRDefault="00163604" w:rsidP="00163604">
      <w:pPr>
        <w:jc w:val="right"/>
      </w:pPr>
      <w:r>
        <w:rPr>
          <w:rStyle w:val="s0"/>
        </w:rPr>
        <w:lastRenderedPageBreak/>
        <w:t>Приложение 5</w:t>
      </w:r>
    </w:p>
    <w:p w:rsidR="00163604" w:rsidRDefault="00163604" w:rsidP="00163604">
      <w:pPr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 документации</w:t>
        </w:r>
      </w:hyperlink>
    </w:p>
    <w:p w:rsidR="00163604" w:rsidRDefault="00163604" w:rsidP="00163604">
      <w:pPr>
        <w:jc w:val="right"/>
      </w:pPr>
      <w:r>
        <w:rPr>
          <w:rStyle w:val="s0"/>
        </w:rPr>
        <w:t>по выбору поставщика товаров и</w:t>
      </w:r>
    </w:p>
    <w:p w:rsidR="00163604" w:rsidRDefault="00163604" w:rsidP="00163604">
      <w:pPr>
        <w:jc w:val="right"/>
      </w:pPr>
      <w:r>
        <w:rPr>
          <w:rStyle w:val="s0"/>
        </w:rPr>
        <w:t>услуг организаций, осуществляющих</w:t>
      </w:r>
    </w:p>
    <w:p w:rsidR="00163604" w:rsidRDefault="00163604" w:rsidP="00163604">
      <w:pPr>
        <w:jc w:val="right"/>
      </w:pPr>
      <w:r>
        <w:rPr>
          <w:rStyle w:val="s0"/>
        </w:rPr>
        <w:t>функции по защите прав ребенка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center"/>
      </w:pPr>
      <w:r>
        <w:rPr>
          <w:rStyle w:val="s1"/>
        </w:rPr>
        <w:t>Критерии выбора поставщика товаров</w:t>
      </w:r>
    </w:p>
    <w:p w:rsidR="00163604" w:rsidRDefault="00163604" w:rsidP="00163604">
      <w:pPr>
        <w:jc w:val="center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5069"/>
        <w:gridCol w:w="1457"/>
        <w:gridCol w:w="2697"/>
      </w:tblGrid>
      <w:tr w:rsidR="00163604" w:rsidTr="00D0373D">
        <w:trPr>
          <w:jc w:val="center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rPr>
                <w:color w:val="auto"/>
              </w:rPr>
            </w:pPr>
          </w:p>
        </w:tc>
        <w:tc>
          <w:tcPr>
            <w:tcW w:w="2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Критерии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отсутствии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наличии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по 2 балла за каждый год, но не более 10 баллов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производства (не более 2 баллов)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2 балла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6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Условия доставки товаров автотранспортом (не более 3 баллов)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транспорта</w:t>
            </w:r>
          </w:p>
          <w:p w:rsidR="00163604" w:rsidRDefault="00163604" w:rsidP="00D0373D">
            <w:r>
              <w:rPr>
                <w:rStyle w:val="s0"/>
              </w:rPr>
              <w:t>(3 балла), на основании договора аренды, безвозмездного пользования, лизинга (2 балла)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7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характеристики на поставщика товара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за каждую характеристику 1 балл, но не более 3 баллов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8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>
              <w:rPr>
                <w:rStyle w:val="s0"/>
              </w:rPr>
              <w:t>столицы</w:t>
            </w:r>
            <w:proofErr w:type="gramEnd"/>
            <w:r>
              <w:rPr>
                <w:rStyle w:val="s0"/>
              </w:rPr>
              <w:t xml:space="preserve"> где проводится конкурс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2 балла</w:t>
            </w:r>
          </w:p>
        </w:tc>
      </w:tr>
    </w:tbl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ind w:firstLine="400"/>
        <w:jc w:val="both"/>
      </w:pPr>
      <w:r w:rsidRPr="00F8093F">
        <w:rPr>
          <w:rStyle w:val="s0"/>
          <w:b/>
        </w:rPr>
        <w:t>Примечание:</w:t>
      </w:r>
      <w:r>
        <w:rPr>
          <w:rStyle w:val="s0"/>
        </w:rPr>
        <w:t xml:space="preserve">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jc w:val="right"/>
        <w:rPr>
          <w:rStyle w:val="s0"/>
        </w:rPr>
      </w:pPr>
      <w:bookmarkStart w:id="2" w:name="SUB26"/>
      <w:bookmarkEnd w:id="2"/>
    </w:p>
    <w:sectPr w:rsidR="00163604" w:rsidSect="00E6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04"/>
    <w:rsid w:val="00163604"/>
    <w:rsid w:val="007E5393"/>
    <w:rsid w:val="00986C6A"/>
    <w:rsid w:val="00AF7908"/>
    <w:rsid w:val="00E61743"/>
    <w:rsid w:val="00EE5E1F"/>
    <w:rsid w:val="00F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3604"/>
    <w:rPr>
      <w:color w:val="333399"/>
      <w:u w:val="single"/>
    </w:rPr>
  </w:style>
  <w:style w:type="character" w:customStyle="1" w:styleId="s1">
    <w:name w:val="s1"/>
    <w:basedOn w:val="a0"/>
    <w:rsid w:val="0016360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1636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16360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4">
    <w:name w:val="Normal (Web)"/>
    <w:basedOn w:val="a"/>
    <w:uiPriority w:val="99"/>
    <w:unhideWhenUsed/>
    <w:rsid w:val="00EE5E1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3604"/>
    <w:rPr>
      <w:color w:val="333399"/>
      <w:u w:val="single"/>
    </w:rPr>
  </w:style>
  <w:style w:type="character" w:customStyle="1" w:styleId="s1">
    <w:name w:val="s1"/>
    <w:basedOn w:val="a0"/>
    <w:rsid w:val="0016360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1636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16360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4">
    <w:name w:val="Normal (Web)"/>
    <w:basedOn w:val="a"/>
    <w:uiPriority w:val="99"/>
    <w:unhideWhenUsed/>
    <w:rsid w:val="00EE5E1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Asel12</cp:lastModifiedBy>
  <cp:revision>2</cp:revision>
  <dcterms:created xsi:type="dcterms:W3CDTF">2020-10-08T11:58:00Z</dcterms:created>
  <dcterms:modified xsi:type="dcterms:W3CDTF">2020-10-08T11:58:00Z</dcterms:modified>
</cp:coreProperties>
</file>